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EE" w:rsidRPr="00A83DEE" w:rsidRDefault="00A83DEE" w:rsidP="0011451B">
      <w:pPr>
        <w:spacing w:before="100" w:beforeAutospacing="1" w:after="100" w:afterAutospacing="1" w:line="240" w:lineRule="auto"/>
        <w:jc w:val="both"/>
        <w:rPr>
          <w:rFonts w:ascii="AnjaliOldLipi" w:eastAsia="Times New Roman" w:hAnsi="AnjaliOldLipi" w:cs="AnjaliOldLipi"/>
          <w:sz w:val="24"/>
          <w:szCs w:val="24"/>
        </w:rPr>
      </w:pPr>
      <w:proofErr w:type="gramStart"/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>200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 xml:space="preserve"> മണിക്കൂർ ക്ളാസ്സുകൾകൊണ്ട് ഖുർആൻ ആശയം ഗ്രഹിക്കാനുതകുന്ന ഒരു ശാസ്ത്രീയ പഠന പദ്ധതിയാണ്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>“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വിശുദ്ധ ഖുർആൻ പഠനത്തിനൊരെളുവഴി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>”.</w:t>
      </w:r>
      <w:proofErr w:type="gramEnd"/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 xml:space="preserve">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ദമ്മാമിലുള്ള കെ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>.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എഫ്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>.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യൂ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>.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പി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>.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എം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>-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ലെ പ്രൊഫ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 xml:space="preserve">.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അബ്ദുൽ അസീസ് അബ്ദുറഹീം ഇംഗ്ളീഷിൽ തയ്യാറാക്കിയതും മലയാളം അടക്കമുള്ള ലോകത്തിലെ പത്തോളം ഭാഷകളിലേക്ക് പരാവർത്തനം ചെയ്യ​‍പ്പെട്ടിട്ടുള്ളതുമായ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 xml:space="preserve">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 xml:space="preserve">“​‍ Understand Quran the Easy Way”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 xml:space="preserve">എന്ന പ്രാഥമിക ഖുർആൻ പാഠനപദ്ധതിയുടെ സമ്പൂർണ്ണ രൂപമാണിത് </w:t>
      </w:r>
    </w:p>
    <w:p w:rsidR="00A83DEE" w:rsidRPr="00A83DEE" w:rsidRDefault="00A83DEE" w:rsidP="0011451B">
      <w:pPr>
        <w:spacing w:before="100" w:beforeAutospacing="1" w:after="100" w:afterAutospacing="1" w:line="240" w:lineRule="auto"/>
        <w:jc w:val="both"/>
        <w:rPr>
          <w:rFonts w:ascii="AnjaliOldLipi" w:eastAsia="Times New Roman" w:hAnsi="AnjaliOldLipi" w:cs="AnjaliOldLipi"/>
          <w:sz w:val="24"/>
          <w:szCs w:val="24"/>
        </w:rPr>
      </w:pP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മനുഷ്യ മനസ്സിന്റെ ഗ്രാഹ്യശേഷിയും ഖുർആനിക പദങ്ങളുടെ ആവർത്തനക്രമവും അടിസ്ഥാനമാക്കിയാണീ പാഠ്യ പദ്ധതി തയ്യാറാക്കിയിരിക്കുന്നത്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 xml:space="preserve">.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തലച്ചോറിന്റെ പ്രവർത്തനരീതി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 xml:space="preserve">,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മൾട്ടിപ്പ്ൾ ഇന്റലിജന്റ്സ് തിയറി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 xml:space="preserve">,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രചനാത്മക ചിന്ത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 xml:space="preserve">,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ക്രിയാത്മക ജീവിതം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 xml:space="preserve">,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ടൈം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>-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റിസോഴ്സ് മാനേജ്മെന്റ്സ്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 xml:space="preserve">,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ന്യൂറോ ലിംഗ്വിസ്റ്റിക് പ്രോഗ്രാമിംഗ്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 xml:space="preserve">,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ഉപഭാഷാപഠനം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 xml:space="preserve">,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പദ പഠന ശേഷി തുടങ്ങിയ വിഷയങ്ങളിൽ ടോണി ബുസാൻ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 xml:space="preserve">,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സ്റ്റീഫൻ കൊവേ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 xml:space="preserve">,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ഡീ ബോണോ മുതലായ ബുദ്ധിജീവികൾ സമർപ്പിച്ചിട്ടുള്ള ആശയങ്ങളാണ് പാഠ്യപദ്ധതി ക്രമീകരിക്കുന്നതിൽ അവലംബമാക്കിയിരിക്കുന്നത്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>.</w:t>
      </w:r>
    </w:p>
    <w:p w:rsidR="00A83DEE" w:rsidRPr="00A83DEE" w:rsidRDefault="00A83DEE" w:rsidP="0011451B">
      <w:pPr>
        <w:spacing w:before="100" w:beforeAutospacing="1" w:after="100" w:afterAutospacing="1" w:line="240" w:lineRule="auto"/>
        <w:jc w:val="both"/>
        <w:rPr>
          <w:rFonts w:ascii="AnjaliOldLipi" w:eastAsia="Times New Roman" w:hAnsi="AnjaliOldLipi" w:cs="AnjaliOldLipi"/>
          <w:sz w:val="24"/>
          <w:szCs w:val="24"/>
        </w:rPr>
      </w:pP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സൂറത്തുൽഫാതിഹ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>: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യും ഖുആനിലെ അവസാനത്തെ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 xml:space="preserve"> 37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അദ്ധ്യായങ്ങളുമടങ്ങുന്ന പാഠഭാഗം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 xml:space="preserve"> 105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ചെറിയ യൂനിറ്റുകളായി തിരിച്ചിട്ടുണ്ട്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 xml:space="preserve">.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നാമങ്ങൾ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 xml:space="preserve">,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ക്രിയകൾ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 xml:space="preserve">,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 xml:space="preserve">അവ്യയങ്ങൾ ഇവയെല്ലാം അടങ്ങുന്ന ഖുർആനിക പദങ്ങളിൽനിന്ന് തെരെഞ്ഞെടുത്ത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 xml:space="preserve">500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പദങ്ങളിലാണ് ശ്രദ്ധ കേന്ദ്രീകരിക്കുന്നത്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 xml:space="preserve">.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 xml:space="preserve">ഖുർആനിൽ ധാരാളമായി ഉപയോഗിക്ക​‍പ്പെടുന്ന മൂന്നക്ഷരങ്ങളുള്ള അടിസ്ഥാനക്രിയകളും അവയെ ആധാരമാക്കിയുള്ള അധികാക്ഷരക്രിയകളുമടക്കം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 xml:space="preserve">55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 xml:space="preserve">ക്രിയകളും അവയുടെ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 xml:space="preserve">21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രൂപഭേദങ്ങളും ഇതോടൊപ്പം പഠനവിധേയമാക്കുന്നു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 xml:space="preserve">.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ഇതോടുകൂടി ഖുർആനിലെ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 xml:space="preserve"> 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ഏകദേശം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 xml:space="preserve"> 80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ശതമാന൦ പദങ്ങളും പഠിച്ചിരിക്കും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 xml:space="preserve">. 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ശേഷിക്കുന്ന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 xml:space="preserve"> 20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 xml:space="preserve">%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പദങ്ങൾ ഖുർആൻ ഒരാവർത്തി പാരായണം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 xml:space="preserve">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 xml:space="preserve">ചെയ്യുന്നതിനിടക്കുതന്നെ പഠിച്ചു പോകാവുന്ന രീതിയിൽ ഖുർആനിക പദങ്ങൾ അതേ നിലയിൽത്തന്നെ ആവർത്തനരഹിതമായി അർഥസഹിതം ക്രോഡീകരിച്ചിട്ടുള്ള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>“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സംക്ഷിപ്ത ഖുർആൻ നിഘണ്ടു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>”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വാണ് കോഴ്സിന്റെ അവസാന ഘട്ടം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>.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പാഠ്യ പദ്ധതി ആദ്യന്തം മൾട്ടീ മീഡിയാ ഉപയോഗപ്പെടുത്തിയാണ് തയ്യാറാക്കിയിട്ടുള്ളത്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 xml:space="preserve">. 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പവർപോയിന്റ് പ്രസന്റേഷൻ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 xml:space="preserve">,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പ്രിന്റഡ് നോട്ട്സ്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 xml:space="preserve">,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വർക്ക്ഷീറ്റ്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 xml:space="preserve">,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പോക്കറ്റിൽവച്ച് ഇടക്കിടെ നോക്കാവുന്ന പദാവലിക്കുറിപ്പ്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 xml:space="preserve">,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എപ്പോഴും ശ്രദ്ധിക്ക​പ്പെടുന്ന സ്ഥലത്ത് പതിക്കാവുന്ന പാഠങ്ങളുടെ പോസ്റ്റർ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 xml:space="preserve">,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എന്നിവ പഠനോപരണങ്ങളിൽപ്പെടുന്നു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>. (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പാഠങ്ങളുടെ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 xml:space="preserve">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വീഡിയോ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 xml:space="preserve">,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എം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>.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പി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>.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ത്രീ ഫോർമാറ്റുകളും കോഴ്സിന്റെ ഭാഗമായി ലക്ഷ്യമിട്ടിട്ടുണ്ട്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 xml:space="preserve">. </w:t>
      </w:r>
      <w:proofErr w:type="gramStart"/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>“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സമ്പൂർണ്ണ ഭൗതിക പങ്കാളിത്തം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 xml:space="preserve">” - Total Physical Interaction -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ഈ കോഴ്സിന്റെ ഒരു സവിശേഷതയാണ്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>.</w:t>
      </w:r>
      <w:proofErr w:type="gramEnd"/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 xml:space="preserve">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അതായത് പഠിതാവ് പഠന സമയത്ത് കണ്ണ്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 xml:space="preserve">,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വായ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 xml:space="preserve">,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കയ്യ് തുടങ്ങി തന്റെ മുഴുവൻ അവയവങ്ങളും പഠനത്തിൽത്തന്നെ കേന്ദ്രീകരിക്കുന്നു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>.</w:t>
      </w:r>
    </w:p>
    <w:p w:rsidR="00A83DEE" w:rsidRPr="00A83DEE" w:rsidRDefault="00A83DEE" w:rsidP="0011451B">
      <w:pPr>
        <w:spacing w:before="100" w:beforeAutospacing="1" w:after="100" w:afterAutospacing="1" w:line="240" w:lineRule="auto"/>
        <w:jc w:val="both"/>
        <w:rPr>
          <w:rFonts w:ascii="AnjaliOldLipi" w:eastAsia="Times New Roman" w:hAnsi="AnjaliOldLipi" w:cs="AnjaliOldLipi"/>
          <w:sz w:val="24"/>
          <w:szCs w:val="24"/>
        </w:rPr>
      </w:pP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 xml:space="preserve">സാധാരണക്കാരെ ഉ​ദ്ദേശിച്ച് ഒരു സമ്പൂർണ്ണ ഖുർആൻ പാഠ്യ പദ്ധതിയാണ്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>“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വിശുദ്ധ ഖുർആൻ പഠനത്തിനൊരെളുപ്പവഴി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 xml:space="preserve">”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എന്ന പദ്ധതിയിലൂടെ മുന്നോട്ടുവക്കുന്നത്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 xml:space="preserve">.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അറബി ഭാഷ എഴുതാനും വായിക്കാനും അറിയുന്ന ഏതൊരാൾക്കും ഈ രീതി അവലംബിക്കുന്നതിലൂടെ ചുരുങ്ങിയ കാലഘട്ടത്തിനുള്ളിൽ ഖുർആൻ ഗ്രഹിക്കാൻ കഴിയും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 xml:space="preserve">. 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ഇംഗ്ളീഷിൽ തയ്യാറാക്ക​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lastRenderedPageBreak/>
        <w:t>പ്പെട്ട പ്രാഥമിക പാഠ്യപദ്ധതിയുടെ പൂർണ്ണ രൂപം മലയാളത്തിൽ ക്രോഡീകരിച്ചതിന്നുപിന്നിൽ ഒരു വിദഗ്ദ്ധ സംഘം തന്നെ പ്രവർത്തിച്ചിട്ടുണ്ട്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>.</w:t>
      </w:r>
    </w:p>
    <w:p w:rsidR="00A83DEE" w:rsidRPr="00A83DEE" w:rsidRDefault="00A83DEE" w:rsidP="0011451B">
      <w:pPr>
        <w:spacing w:before="100" w:beforeAutospacing="1" w:after="100" w:afterAutospacing="1" w:line="240" w:lineRule="auto"/>
        <w:jc w:val="both"/>
        <w:rPr>
          <w:rFonts w:ascii="AnjaliOldLipi" w:eastAsia="Times New Roman" w:hAnsi="AnjaliOldLipi" w:cs="AnjaliOldLipi"/>
          <w:sz w:val="24"/>
          <w:szCs w:val="24"/>
        </w:rPr>
      </w:pP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ലോകത്തിന്റെ ഏത് കോണിരുന്നും ഖുർആൻ പഠിക്കാവുന്ന ഓൺലൈൻ പഠനവേദികൾ ഈ പാഠ്യപദ്ധതിയുടെ മാത്രം പ്രത്യേകതയാണ്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 xml:space="preserve">.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അദ്ധ്യാപകന്റെ സേവനവും പഠനോപകരണങ്ങളും ഈമെയിൽ വഴിലഭിക്കും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 xml:space="preserve">. 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മലയാള ഭാഷയിൽ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 xml:space="preserve"> 2007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>-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 xml:space="preserve">ൽ ആരംഭിച്ച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 xml:space="preserve">“​‍ Understand The Quran”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 xml:space="preserve">എന്ന ഈമെയിൽ പഠന വേദി ഇതിനകം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 xml:space="preserve">10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ബാച്ചുകളിലായി ലോകത്തിന്റെ വിവിധ ഭാഗങ്ങളിലുള്ള ആയിരക്കണക്കിന് മലയാളികൾ ഉപയോഗ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>​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പ്പെടുത്തിവരുന്നു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 xml:space="preserve">.  </w:t>
      </w:r>
      <w:hyperlink r:id="rId4" w:tgtFrame="_blank" w:history="1">
        <w:r w:rsidRPr="0011451B">
          <w:rPr>
            <w:rFonts w:ascii="AnjaliOldLipi" w:eastAsia="Times New Roman" w:hAnsi="AnjaliOldLipi" w:cs="AnjaliOldLipi"/>
            <w:b/>
            <w:bCs/>
            <w:sz w:val="24"/>
            <w:szCs w:val="24"/>
          </w:rPr>
          <w:t>SubscribeUnderstandQuran@Gmail.Com</w:t>
        </w:r>
      </w:hyperlink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 xml:space="preserve">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എന്ന വിലാസത്തിൽ പഠിതാവിന്റെ പേര്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 xml:space="preserve">,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വിദ്യാഭ്യാസയോഗ്യത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 xml:space="preserve">,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ജോലി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</w:rPr>
        <w:t xml:space="preserve">,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ഇ​പ്പോൾ താമസിക്കുന്ന സ്ഥലം എന്നിവ അറിയിച്ചാൽ പുതുതായി ആരംഭിക്കുന്ന പഠനവേദിയിൽ അണിചേരാവുന്നതാണ്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rtl/>
        </w:rPr>
        <w:t xml:space="preserve">. </w:t>
      </w:r>
      <w:r w:rsidRPr="0011451B">
        <w:rPr>
          <w:rFonts w:ascii="AnjaliOldLipi" w:eastAsia="Times New Roman" w:hAnsi="AnjaliOldLipi" w:cs="AnjaliOldLipi"/>
          <w:b/>
          <w:bCs/>
          <w:sz w:val="24"/>
          <w:szCs w:val="24"/>
          <w:cs/>
          <w:lang w:bidi="ml-IN"/>
        </w:rPr>
        <w:t>കോഴ്സ് പൂർണ്ണമായും സൗജന്യമാണ്</w:t>
      </w:r>
    </w:p>
    <w:p w:rsidR="00C92070" w:rsidRPr="0011451B" w:rsidRDefault="00C92070" w:rsidP="0011451B">
      <w:pPr>
        <w:jc w:val="both"/>
        <w:rPr>
          <w:rFonts w:ascii="AnjaliOldLipi" w:hAnsi="AnjaliOldLipi" w:cs="AnjaliOldLipi"/>
        </w:rPr>
      </w:pPr>
    </w:p>
    <w:sectPr w:rsidR="00C92070" w:rsidRPr="0011451B" w:rsidSect="00C92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jaliOldLipi">
    <w:panose1 w:val="02000000000000000000"/>
    <w:charset w:val="00"/>
    <w:family w:val="auto"/>
    <w:pitch w:val="variable"/>
    <w:sig w:usb0="80800003" w:usb1="00002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A83DEE"/>
    <w:rsid w:val="0011451B"/>
    <w:rsid w:val="00A83DEE"/>
    <w:rsid w:val="00C9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3DEE"/>
    <w:rPr>
      <w:b/>
      <w:bCs/>
    </w:rPr>
  </w:style>
  <w:style w:type="character" w:styleId="BookTitle">
    <w:name w:val="Book Title"/>
    <w:basedOn w:val="DefaultParagraphFont"/>
    <w:uiPriority w:val="33"/>
    <w:qFormat/>
    <w:rsid w:val="00A83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07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1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1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0996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8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78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7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067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3724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41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37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e.mc233.mail.yahoo.com/mc/compose?to=SubscribeUnderstandQur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SSC1</dc:creator>
  <cp:lastModifiedBy>SSC1</cp:lastModifiedBy>
  <cp:revision>2</cp:revision>
  <dcterms:created xsi:type="dcterms:W3CDTF">2010-04-21T06:13:00Z</dcterms:created>
  <dcterms:modified xsi:type="dcterms:W3CDTF">2010-04-21T06:24:00Z</dcterms:modified>
</cp:coreProperties>
</file>